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431" w:rsidRDefault="00611431">
      <w:pPr>
        <w:spacing w:after="0" w:line="240" w:lineRule="auto"/>
        <w:jc w:val="center"/>
        <w:rPr>
          <w:sz w:val="24"/>
          <w:szCs w:val="24"/>
        </w:rPr>
      </w:pPr>
    </w:p>
    <w:p w:rsidR="00AA59E3" w:rsidRPr="000724D9" w:rsidRDefault="00AA59E3" w:rsidP="00AA59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AA59E3" w:rsidRPr="000724D9" w:rsidRDefault="00AA59E3" w:rsidP="00AA59E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AA59E3" w:rsidRPr="000724D9" w:rsidRDefault="00AA59E3" w:rsidP="00AA59E3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AA59E3" w:rsidRDefault="00AA59E3" w:rsidP="00AA59E3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611431" w:rsidRDefault="00AA59E3" w:rsidP="00AA59E3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611431" w:rsidRDefault="00611431">
      <w:pPr>
        <w:spacing w:after="0" w:line="240" w:lineRule="auto"/>
        <w:rPr>
          <w:sz w:val="24"/>
          <w:szCs w:val="24"/>
        </w:rPr>
      </w:pPr>
    </w:p>
    <w:p w:rsidR="00611431" w:rsidRDefault="00611431">
      <w:pPr>
        <w:spacing w:after="0" w:line="240" w:lineRule="auto"/>
        <w:rPr>
          <w:sz w:val="24"/>
          <w:szCs w:val="24"/>
        </w:rPr>
      </w:pPr>
    </w:p>
    <w:p w:rsidR="00611431" w:rsidRPr="00AA59E3" w:rsidRDefault="000207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59E3">
        <w:rPr>
          <w:rFonts w:ascii="Times New Roman" w:hAnsi="Times New Roman" w:cs="Times New Roman"/>
          <w:b/>
          <w:sz w:val="24"/>
          <w:szCs w:val="24"/>
        </w:rPr>
        <w:t>Справка № 1.2.1</w:t>
      </w:r>
    </w:p>
    <w:p w:rsidR="00611431" w:rsidRDefault="000207BD">
      <w:pPr>
        <w:spacing w:after="0" w:line="240" w:lineRule="auto"/>
        <w:jc w:val="center"/>
        <w:rPr>
          <w:b/>
          <w:sz w:val="24"/>
          <w:szCs w:val="24"/>
        </w:rPr>
      </w:pPr>
      <w:r w:rsidRPr="00AA59E3">
        <w:rPr>
          <w:rFonts w:ascii="Times New Roman" w:hAnsi="Times New Roman" w:cs="Times New Roman"/>
          <w:b/>
          <w:sz w:val="24"/>
          <w:szCs w:val="24"/>
        </w:rPr>
        <w:t>о проведении наладки тепловых сетей и контроле за режимами потребления тепловой энергии</w:t>
      </w:r>
    </w:p>
    <w:p w:rsidR="00611431" w:rsidRDefault="00611431">
      <w:pPr>
        <w:spacing w:after="0" w:line="240" w:lineRule="auto"/>
        <w:ind w:left="4536"/>
        <w:rPr>
          <w:sz w:val="24"/>
          <w:szCs w:val="24"/>
        </w:rPr>
      </w:pPr>
    </w:p>
    <w:p w:rsidR="00C81435" w:rsidRDefault="00C81435" w:rsidP="00C81435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C81435" w:rsidRDefault="00C81435" w:rsidP="00C8143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81435" w:rsidRDefault="00C81435" w:rsidP="00C8143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C81435" w:rsidRDefault="00C81435" w:rsidP="00C81435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81435" w:rsidRDefault="00C81435" w:rsidP="00C81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C81435" w:rsidRDefault="00C81435" w:rsidP="00C8143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81435" w:rsidRDefault="00C81435" w:rsidP="00C814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611431" w:rsidRDefault="00C81435" w:rsidP="00C81435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611431" w:rsidRPr="00C81435" w:rsidRDefault="000207B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Для осуществления контроля режима работы системы теплоснабжения</w:t>
      </w:r>
      <w:r w:rsidR="00C81435">
        <w:rPr>
          <w:rFonts w:ascii="Times New Roman" w:hAnsi="Times New Roman" w:cs="Times New Roman"/>
          <w:sz w:val="24"/>
          <w:szCs w:val="24"/>
        </w:rPr>
        <w:t>:</w:t>
      </w:r>
    </w:p>
    <w:p w:rsidR="00611431" w:rsidRPr="00C81435" w:rsidRDefault="000207BD" w:rsidP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 xml:space="preserve">1.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Приказом от (дата) № (номер) утверждены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Не утверждены</w:t>
      </w:r>
      <w:r w:rsidRPr="00C81435">
        <w:rPr>
          <w:rFonts w:ascii="Times New Roman" w:hAnsi="Times New Roman" w:cs="Times New Roman"/>
          <w:sz w:val="24"/>
          <w:szCs w:val="24"/>
        </w:rPr>
        <w:t xml:space="preserve"> температурные графики</w:t>
      </w:r>
      <w:r w:rsidR="00030EBF" w:rsidRPr="00C81435">
        <w:rPr>
          <w:rFonts w:ascii="Times New Roman" w:hAnsi="Times New Roman" w:cs="Times New Roman"/>
          <w:sz w:val="24"/>
          <w:szCs w:val="24"/>
        </w:rPr>
        <w:t>, проводится для проведения</w:t>
      </w:r>
      <w:r w:rsidRPr="00C81435">
        <w:rPr>
          <w:rFonts w:ascii="Times New Roman" w:hAnsi="Times New Roman" w:cs="Times New Roman"/>
          <w:sz w:val="24"/>
          <w:szCs w:val="24"/>
        </w:rPr>
        <w:t xml:space="preserve">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качественно-количественного</w:t>
      </w:r>
      <w:r w:rsidR="00030EBF" w:rsidRPr="00C81435">
        <w:rPr>
          <w:rFonts w:ascii="Times New Roman" w:hAnsi="Times New Roman" w:cs="Times New Roman"/>
          <w:sz w:val="24"/>
          <w:szCs w:val="24"/>
          <w:u w:val="single"/>
        </w:rPr>
        <w:t>/качественного/количественного</w:t>
      </w:r>
      <w:r w:rsidRPr="00C81435">
        <w:rPr>
          <w:rFonts w:ascii="Times New Roman" w:hAnsi="Times New Roman" w:cs="Times New Roman"/>
          <w:sz w:val="24"/>
          <w:szCs w:val="24"/>
        </w:rPr>
        <w:t xml:space="preserve"> регулирования.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2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проведена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Проведена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разработка гидравлического режима систем централизованного теплоснабжения на неотопительный период (с использованием программного комплекса ZuluThermo версия 8.0).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3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проведена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Проведена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наладка гидравлических режимов работы тепловых сетей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>(с использованием программного комплекса «ТеплоЭксперт»).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4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Расчеты параметров теплопотребляющих установок переданы управляющим компаниям для организации установки расчетных устройств </w:t>
      </w:r>
      <w:bookmarkStart w:id="0" w:name="OLE_LINK83"/>
      <w:bookmarkStart w:id="1" w:name="OLE_LINK82"/>
      <w:bookmarkStart w:id="2" w:name="OLE_LINK81"/>
      <w:r w:rsidR="000207BD" w:rsidRPr="00C81435">
        <w:rPr>
          <w:rFonts w:ascii="Times New Roman" w:hAnsi="Times New Roman" w:cs="Times New Roman"/>
          <w:sz w:val="24"/>
          <w:szCs w:val="24"/>
        </w:rPr>
        <w:t xml:space="preserve">на теплопотребляющих установках </w:t>
      </w:r>
      <w:bookmarkEnd w:id="0"/>
      <w:bookmarkEnd w:id="1"/>
      <w:bookmarkEnd w:id="2"/>
      <w:r w:rsidR="000207BD" w:rsidRPr="00C81435">
        <w:rPr>
          <w:rFonts w:ascii="Times New Roman" w:hAnsi="Times New Roman" w:cs="Times New Roman"/>
          <w:sz w:val="24"/>
          <w:szCs w:val="24"/>
        </w:rPr>
        <w:t xml:space="preserve">потребителей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в период подготовки к отопительному периоду 2025-2026 гг. 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производились</w:t>
      </w:r>
      <w:r w:rsidR="000207BD" w:rsidRPr="00C81435">
        <w:rPr>
          <w:rFonts w:ascii="Times New Roman" w:hAnsi="Times New Roman" w:cs="Times New Roman"/>
          <w:sz w:val="24"/>
          <w:szCs w:val="24"/>
        </w:rPr>
        <w:t>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5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Расчетные устройства (элеваторы, дроссельные шайбы) на теплопотребляющих установках потребителей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установлены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установлены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согласно выданным предписаниям. Технические характеристики расчетных устройств (элеваторы, дроссельные шайбы) на теплопотребляющих установках потребителей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соответствуют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соответствуют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проектам и расчетам, приведенным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>в Техническом отчете о наладке СЦТ.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6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Эксплуатационные режимы разработаны и введены, отражены в режимных картах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и технической документации. 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отсутствуют.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7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Работы по капитальному ремонту и реконструкции тепловых сетей, влекущие изменения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их пропускной способности и присоединенной тепловой нагрузки, не производились. Работы </w:t>
      </w:r>
      <w:r w:rsidR="00C81435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>по капитальному ремонту внутридомовых систем, влекущие изменения присоединенной тепловой нагрузки, не производились.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8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ОРД по контрол</w:t>
      </w:r>
      <w:r w:rsidR="00C97640" w:rsidRPr="00C81435">
        <w:rPr>
          <w:rFonts w:ascii="Times New Roman" w:hAnsi="Times New Roman" w:cs="Times New Roman"/>
          <w:sz w:val="24"/>
          <w:szCs w:val="24"/>
        </w:rPr>
        <w:t>ю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режимов потребления ТЭ.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9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 Организован контроль параметров (давление и температура) теплоносителя, который осуществляется: 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="000207BD" w:rsidRPr="00C81435">
        <w:rPr>
          <w:rFonts w:ascii="Times New Roman" w:hAnsi="Times New Roman" w:cs="Times New Roman"/>
          <w:sz w:val="24"/>
          <w:szCs w:val="24"/>
          <w:u w:val="single"/>
        </w:rPr>
        <w:t>контроль не осуществляется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9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.1. Операторами котельных, ответственными за осуществление контроля режима потребления теплоносителя по параметрам: величина максимального расхода теплоносителя, величина максимального часового и среднего за сутки часового потребления (разбора) воды на нужды горячего водоснабжения, диапазон разницы температур теплоносителя между подающими </w:t>
      </w:r>
      <w:r w:rsidR="005653A4">
        <w:rPr>
          <w:rFonts w:ascii="Times New Roman" w:hAnsi="Times New Roman" w:cs="Times New Roman"/>
          <w:sz w:val="24"/>
          <w:szCs w:val="24"/>
        </w:rPr>
        <w:br/>
      </w:r>
      <w:r w:rsidR="000207BD" w:rsidRPr="00C81435">
        <w:rPr>
          <w:rFonts w:ascii="Times New Roman" w:hAnsi="Times New Roman" w:cs="Times New Roman"/>
          <w:sz w:val="24"/>
          <w:szCs w:val="24"/>
        </w:rPr>
        <w:t>и обратным трубопроводами, значение температуры теплоносителя в обратном трубопроводе, показатели качества возвращаемых в тепловую сеть и на источник тепловой энергии теплоносителя.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9</w:t>
      </w:r>
      <w:r w:rsidR="000207BD" w:rsidRPr="00C81435">
        <w:rPr>
          <w:rFonts w:ascii="Times New Roman" w:hAnsi="Times New Roman" w:cs="Times New Roman"/>
          <w:sz w:val="24"/>
          <w:szCs w:val="24"/>
        </w:rPr>
        <w:t>.2. Диспетчерской службой (составление суточных рапортов).</w:t>
      </w:r>
    </w:p>
    <w:p w:rsidR="00611431" w:rsidRPr="00C81435" w:rsidRDefault="00030EBF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9</w:t>
      </w:r>
      <w:r w:rsidR="000207BD" w:rsidRPr="00C81435">
        <w:rPr>
          <w:rFonts w:ascii="Times New Roman" w:hAnsi="Times New Roman" w:cs="Times New Roman"/>
          <w:sz w:val="24"/>
          <w:szCs w:val="24"/>
        </w:rPr>
        <w:t>.3. Потребителями тепловой энергии (теплопотребляющими организациями) по приборам учета тепловой энергии, приборам КИПиА.</w:t>
      </w:r>
    </w:p>
    <w:p w:rsidR="00611431" w:rsidRPr="00C81435" w:rsidRDefault="0061143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611431" w:rsidRPr="00C81435" w:rsidRDefault="0061143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611431" w:rsidRPr="00C81435" w:rsidRDefault="0061143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611431" w:rsidRPr="00C81435" w:rsidRDefault="0061143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611431" w:rsidRPr="00C81435" w:rsidRDefault="000207B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030EBF" w:rsidRPr="00C81435">
        <w:rPr>
          <w:rFonts w:ascii="Times New Roman" w:hAnsi="Times New Roman" w:cs="Times New Roman"/>
          <w:sz w:val="24"/>
          <w:szCs w:val="24"/>
        </w:rPr>
        <w:t>0</w:t>
      </w:r>
      <w:r w:rsidRPr="00C81435">
        <w:rPr>
          <w:rFonts w:ascii="Times New Roman" w:hAnsi="Times New Roman" w:cs="Times New Roman"/>
          <w:sz w:val="24"/>
          <w:szCs w:val="24"/>
        </w:rPr>
        <w:t xml:space="preserve">. Контрольно-измерительные приборы (манометры, термометры), предназначенные </w:t>
      </w:r>
      <w:r w:rsidR="005653A4">
        <w:rPr>
          <w:rFonts w:ascii="Times New Roman" w:hAnsi="Times New Roman" w:cs="Times New Roman"/>
          <w:sz w:val="24"/>
          <w:szCs w:val="24"/>
        </w:rPr>
        <w:br/>
      </w:r>
      <w:r w:rsidRPr="00C81435">
        <w:rPr>
          <w:rFonts w:ascii="Times New Roman" w:hAnsi="Times New Roman" w:cs="Times New Roman"/>
          <w:sz w:val="24"/>
          <w:szCs w:val="24"/>
        </w:rPr>
        <w:t xml:space="preserve">для контроля параметров (давление и температура) теплоносителя в следующих местах: котельные на входе и выходе тепловой сети от источника; центральные тепловые пункты на входе и выходе присоединяемых тепловых сетей; тепловые вводы потребителей до запорной арматуры; контрольные точки тепловых сетей установлены в полном объеме. Манометры работоспособны, поверены, оснащены трехходовыми кранами. Термометры работоспособны. 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//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не установлены</w:t>
      </w:r>
      <w:r w:rsidRPr="00C81435">
        <w:rPr>
          <w:rFonts w:ascii="Times New Roman" w:hAnsi="Times New Roman" w:cs="Times New Roman"/>
          <w:sz w:val="24"/>
          <w:szCs w:val="24"/>
        </w:rPr>
        <w:t>.</w:t>
      </w:r>
    </w:p>
    <w:p w:rsidR="00611431" w:rsidRPr="00C81435" w:rsidRDefault="000207BD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1</w:t>
      </w:r>
      <w:r w:rsidR="00030EBF" w:rsidRPr="00C81435">
        <w:rPr>
          <w:rFonts w:ascii="Times New Roman" w:hAnsi="Times New Roman" w:cs="Times New Roman"/>
          <w:sz w:val="24"/>
          <w:szCs w:val="24"/>
        </w:rPr>
        <w:t>1</w:t>
      </w:r>
      <w:r w:rsidRPr="00C81435">
        <w:rPr>
          <w:rFonts w:ascii="Times New Roman" w:hAnsi="Times New Roman" w:cs="Times New Roman"/>
          <w:sz w:val="24"/>
          <w:szCs w:val="24"/>
        </w:rPr>
        <w:t xml:space="preserve">. Инструкции по эксплуатации тепловых сетей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в наличии</w:t>
      </w:r>
      <w:r w:rsidR="00261B71" w:rsidRPr="00C81435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C81435">
        <w:rPr>
          <w:rFonts w:ascii="Times New Roman" w:hAnsi="Times New Roman" w:cs="Times New Roman"/>
          <w:sz w:val="24"/>
          <w:szCs w:val="24"/>
          <w:u w:val="single"/>
        </w:rPr>
        <w:t>отсутствуют</w:t>
      </w:r>
      <w:r w:rsidRPr="00C81435">
        <w:rPr>
          <w:rFonts w:ascii="Times New Roman" w:hAnsi="Times New Roman" w:cs="Times New Roman"/>
          <w:sz w:val="24"/>
          <w:szCs w:val="24"/>
        </w:rPr>
        <w:t>.</w:t>
      </w:r>
    </w:p>
    <w:p w:rsidR="00611431" w:rsidRPr="00C81435" w:rsidRDefault="00611431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850A93" w:rsidRPr="002C03BE" w:rsidRDefault="00850A93" w:rsidP="00850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50A93" w:rsidRDefault="00850A93" w:rsidP="00850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A93" w:rsidRPr="00911A3A" w:rsidRDefault="00850A93" w:rsidP="00850A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A93" w:rsidRDefault="00850A93" w:rsidP="00850A9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431" w:rsidRPr="00C81435" w:rsidRDefault="000207BD" w:rsidP="00850A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требование п. 9.3.11 Правил обеспечения готовности к отопительному периоду, утв. Приказом Минэнерго РФ от 13.11.</w:t>
      </w:r>
      <w:r w:rsidR="000878BE">
        <w:rPr>
          <w:rFonts w:ascii="Times New Roman" w:hAnsi="Times New Roman" w:cs="Times New Roman"/>
          <w:sz w:val="24"/>
          <w:szCs w:val="24"/>
        </w:rPr>
        <w:t>20</w:t>
      </w:r>
      <w:r w:rsidRPr="00C81435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C81435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C81435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температурных графиков, гидравлических режимов работы системы теплоснабжения </w:t>
      </w:r>
      <w:r w:rsidRPr="00C81435">
        <w:rPr>
          <w:rFonts w:ascii="Times New Roman" w:hAnsi="Times New Roman" w:cs="Times New Roman"/>
          <w:b/>
          <w:sz w:val="24"/>
          <w:szCs w:val="24"/>
        </w:rPr>
        <w:t>Ктемп.граф определяется равным 0.</w:t>
      </w:r>
    </w:p>
    <w:p w:rsidR="000878BE" w:rsidRPr="002C03BE" w:rsidRDefault="000878BE" w:rsidP="00087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878BE" w:rsidRDefault="000878BE" w:rsidP="00087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8BE" w:rsidRPr="00911A3A" w:rsidRDefault="000878BE" w:rsidP="00087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78BE" w:rsidRDefault="000878BE" w:rsidP="000878BE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C814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1431" w:rsidRPr="00C81435" w:rsidRDefault="000878BE" w:rsidP="000878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требование п. 9.3.11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81435">
        <w:rPr>
          <w:rFonts w:ascii="Times New Roman" w:hAnsi="Times New Roman" w:cs="Times New Roman"/>
          <w:sz w:val="24"/>
          <w:szCs w:val="24"/>
        </w:rPr>
        <w:t>24 № 2234,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</w:t>
      </w:r>
      <w:r w:rsidR="000207BD" w:rsidRPr="00C81435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0207BD" w:rsidRPr="00C81435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температурных графиков, гидравлических режимов работы системы теплоснабжения </w:t>
      </w:r>
      <w:r w:rsidR="000207BD" w:rsidRPr="00C81435">
        <w:rPr>
          <w:rFonts w:ascii="Times New Roman" w:hAnsi="Times New Roman" w:cs="Times New Roman"/>
          <w:b/>
          <w:sz w:val="24"/>
          <w:szCs w:val="24"/>
        </w:rPr>
        <w:t>Ктемп.граф определяется равным 1.</w:t>
      </w:r>
    </w:p>
    <w:p w:rsidR="00611431" w:rsidRPr="00C81435" w:rsidRDefault="006114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11431" w:rsidRPr="00C81435" w:rsidRDefault="00020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Приложение:</w:t>
      </w:r>
    </w:p>
    <w:p w:rsidR="00611431" w:rsidRPr="00C81435" w:rsidRDefault="000207B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 xml:space="preserve">1. Приказ или иной ОРД об утверждении температурных графиков от (дата) № (номер), </w:t>
      </w:r>
      <w:r w:rsidR="00E65C3A">
        <w:rPr>
          <w:rFonts w:ascii="Times New Roman" w:hAnsi="Times New Roman" w:cs="Times New Roman"/>
          <w:sz w:val="24"/>
          <w:szCs w:val="24"/>
        </w:rPr>
        <w:t>температурные графики;</w:t>
      </w:r>
    </w:p>
    <w:p w:rsidR="00611431" w:rsidRPr="00C81435" w:rsidRDefault="00C97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2</w:t>
      </w:r>
      <w:r w:rsidR="000207BD" w:rsidRPr="00C81435">
        <w:rPr>
          <w:rFonts w:ascii="Times New Roman" w:hAnsi="Times New Roman" w:cs="Times New Roman"/>
          <w:sz w:val="24"/>
          <w:szCs w:val="24"/>
        </w:rPr>
        <w:t>. Приказ или иной ОРД о контроле режимов потребления от (дата) № (номер)</w:t>
      </w:r>
      <w:r w:rsidR="00E65C3A">
        <w:rPr>
          <w:rFonts w:ascii="Times New Roman" w:hAnsi="Times New Roman" w:cs="Times New Roman"/>
          <w:sz w:val="24"/>
          <w:szCs w:val="24"/>
        </w:rPr>
        <w:t>;</w:t>
      </w:r>
    </w:p>
    <w:p w:rsidR="00611431" w:rsidRPr="00C81435" w:rsidRDefault="00C97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3</w:t>
      </w:r>
      <w:r w:rsidR="000207BD" w:rsidRPr="00C81435">
        <w:rPr>
          <w:rFonts w:ascii="Times New Roman" w:hAnsi="Times New Roman" w:cs="Times New Roman"/>
          <w:sz w:val="24"/>
          <w:szCs w:val="24"/>
        </w:rPr>
        <w:t>. Графики качественно-количественного регулирования</w:t>
      </w:r>
      <w:r w:rsidR="00E65C3A">
        <w:rPr>
          <w:rFonts w:ascii="Times New Roman" w:hAnsi="Times New Roman" w:cs="Times New Roman"/>
          <w:sz w:val="24"/>
          <w:szCs w:val="24"/>
        </w:rPr>
        <w:t>;</w:t>
      </w:r>
    </w:p>
    <w:p w:rsidR="00611431" w:rsidRPr="00C81435" w:rsidRDefault="00C97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4</w:t>
      </w:r>
      <w:r w:rsidR="000207BD" w:rsidRPr="00C81435">
        <w:rPr>
          <w:rFonts w:ascii="Times New Roman" w:hAnsi="Times New Roman" w:cs="Times New Roman"/>
          <w:sz w:val="24"/>
          <w:szCs w:val="24"/>
        </w:rPr>
        <w:t>. Технический отчет о наладке тепловых сетей от (дата) № (номер)</w:t>
      </w:r>
      <w:r w:rsidR="00E65C3A">
        <w:rPr>
          <w:rFonts w:ascii="Times New Roman" w:hAnsi="Times New Roman" w:cs="Times New Roman"/>
          <w:sz w:val="24"/>
          <w:szCs w:val="24"/>
        </w:rPr>
        <w:t>;</w:t>
      </w:r>
    </w:p>
    <w:p w:rsidR="00611431" w:rsidRPr="00C81435" w:rsidRDefault="00C9764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5</w:t>
      </w:r>
      <w:r w:rsidR="000207BD" w:rsidRPr="00C81435">
        <w:rPr>
          <w:rFonts w:ascii="Times New Roman" w:hAnsi="Times New Roman" w:cs="Times New Roman"/>
          <w:sz w:val="24"/>
          <w:szCs w:val="24"/>
        </w:rPr>
        <w:t>. Технический отчет о разработке гидравлических режимов на отопительные период от (дата) № (номер)</w:t>
      </w:r>
      <w:r w:rsidR="00E65C3A">
        <w:rPr>
          <w:rFonts w:ascii="Times New Roman" w:hAnsi="Times New Roman" w:cs="Times New Roman"/>
          <w:sz w:val="24"/>
          <w:szCs w:val="24"/>
        </w:rPr>
        <w:t>;</w:t>
      </w:r>
    </w:p>
    <w:p w:rsidR="00611431" w:rsidRDefault="00C97640">
      <w:pPr>
        <w:spacing w:after="0" w:line="240" w:lineRule="auto"/>
        <w:ind w:firstLine="567"/>
        <w:jc w:val="both"/>
        <w:rPr>
          <w:sz w:val="24"/>
          <w:szCs w:val="24"/>
        </w:rPr>
      </w:pPr>
      <w:r w:rsidRPr="00C81435">
        <w:rPr>
          <w:rFonts w:ascii="Times New Roman" w:hAnsi="Times New Roman" w:cs="Times New Roman"/>
          <w:sz w:val="24"/>
          <w:szCs w:val="24"/>
        </w:rPr>
        <w:t>6</w:t>
      </w:r>
      <w:r w:rsidR="000207BD" w:rsidRPr="00C81435">
        <w:rPr>
          <w:rFonts w:ascii="Times New Roman" w:hAnsi="Times New Roman" w:cs="Times New Roman"/>
          <w:sz w:val="24"/>
          <w:szCs w:val="24"/>
        </w:rPr>
        <w:t>. Инструкция по эксплуатации тепловых сетей (включая ведение и контроль режима работы системы теплоснабжения).</w:t>
      </w:r>
    </w:p>
    <w:p w:rsidR="00611431" w:rsidRDefault="00611431">
      <w:pPr>
        <w:spacing w:after="0" w:line="240" w:lineRule="auto"/>
        <w:ind w:firstLine="709"/>
        <w:rPr>
          <w:sz w:val="24"/>
          <w:szCs w:val="24"/>
        </w:rPr>
      </w:pPr>
    </w:p>
    <w:p w:rsidR="00611431" w:rsidRDefault="00611431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FA59B4" w:rsidRPr="00885772" w:rsidTr="00716A5C">
        <w:tc>
          <w:tcPr>
            <w:tcW w:w="5495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B4" w:rsidRPr="00885772" w:rsidTr="00716A5C">
        <w:tc>
          <w:tcPr>
            <w:tcW w:w="5495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A59B4" w:rsidRDefault="00FA59B4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FA59B4" w:rsidRPr="0038535F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FA59B4" w:rsidRDefault="00FA59B4" w:rsidP="00FA59B4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FA59B4" w:rsidRPr="00885772" w:rsidTr="00716A5C">
        <w:tc>
          <w:tcPr>
            <w:tcW w:w="5495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B4" w:rsidRPr="00885772" w:rsidTr="00716A5C">
        <w:tc>
          <w:tcPr>
            <w:tcW w:w="5495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FA59B4" w:rsidRDefault="00FA59B4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FA59B4" w:rsidRPr="0038535F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FA59B4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FA59B4" w:rsidRPr="00885772" w:rsidRDefault="00FA59B4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611431" w:rsidRDefault="000207B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</w:t>
      </w:r>
    </w:p>
    <w:p w:rsidR="00611431" w:rsidRDefault="00611431">
      <w:pPr>
        <w:spacing w:after="0" w:line="240" w:lineRule="auto"/>
        <w:rPr>
          <w:sz w:val="24"/>
          <w:szCs w:val="24"/>
        </w:rPr>
      </w:pPr>
    </w:p>
    <w:sectPr w:rsidR="00611431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744" w:rsidRDefault="00E04744">
      <w:pPr>
        <w:spacing w:line="240" w:lineRule="auto"/>
      </w:pPr>
      <w:r>
        <w:separator/>
      </w:r>
    </w:p>
  </w:endnote>
  <w:endnote w:type="continuationSeparator" w:id="0">
    <w:p w:rsidR="00E04744" w:rsidRDefault="00E047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744" w:rsidRDefault="00E04744">
      <w:pPr>
        <w:spacing w:after="0"/>
      </w:pPr>
      <w:r>
        <w:separator/>
      </w:r>
    </w:p>
  </w:footnote>
  <w:footnote w:type="continuationSeparator" w:id="0">
    <w:p w:rsidR="00E04744" w:rsidRDefault="00E0474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009F0"/>
    <w:rsid w:val="000207BD"/>
    <w:rsid w:val="00030EBF"/>
    <w:rsid w:val="00050F13"/>
    <w:rsid w:val="000878BE"/>
    <w:rsid w:val="000F5244"/>
    <w:rsid w:val="00122183"/>
    <w:rsid w:val="0013675B"/>
    <w:rsid w:val="00144E70"/>
    <w:rsid w:val="00186067"/>
    <w:rsid w:val="001F307A"/>
    <w:rsid w:val="00205B43"/>
    <w:rsid w:val="00214671"/>
    <w:rsid w:val="00261B71"/>
    <w:rsid w:val="003119AD"/>
    <w:rsid w:val="003A2507"/>
    <w:rsid w:val="003D65F9"/>
    <w:rsid w:val="003F0EC5"/>
    <w:rsid w:val="004113C9"/>
    <w:rsid w:val="00461774"/>
    <w:rsid w:val="00487157"/>
    <w:rsid w:val="004D5CD5"/>
    <w:rsid w:val="004F7EE9"/>
    <w:rsid w:val="005653A4"/>
    <w:rsid w:val="005C3AED"/>
    <w:rsid w:val="00611431"/>
    <w:rsid w:val="00676DE4"/>
    <w:rsid w:val="00680667"/>
    <w:rsid w:val="00695985"/>
    <w:rsid w:val="0073443C"/>
    <w:rsid w:val="00760DF9"/>
    <w:rsid w:val="007907EE"/>
    <w:rsid w:val="007D1709"/>
    <w:rsid w:val="00820C87"/>
    <w:rsid w:val="00850A93"/>
    <w:rsid w:val="008B1F4E"/>
    <w:rsid w:val="008F57EC"/>
    <w:rsid w:val="0096148E"/>
    <w:rsid w:val="009824A1"/>
    <w:rsid w:val="009B2BD2"/>
    <w:rsid w:val="009E0883"/>
    <w:rsid w:val="00A1464A"/>
    <w:rsid w:val="00AA59E3"/>
    <w:rsid w:val="00AE5877"/>
    <w:rsid w:val="00AF3A30"/>
    <w:rsid w:val="00B679E7"/>
    <w:rsid w:val="00BD2E0D"/>
    <w:rsid w:val="00C22F0D"/>
    <w:rsid w:val="00C81435"/>
    <w:rsid w:val="00C94B24"/>
    <w:rsid w:val="00C97640"/>
    <w:rsid w:val="00D050C7"/>
    <w:rsid w:val="00E04744"/>
    <w:rsid w:val="00E20F37"/>
    <w:rsid w:val="00E27A3F"/>
    <w:rsid w:val="00E62FFB"/>
    <w:rsid w:val="00E65C3A"/>
    <w:rsid w:val="00E76477"/>
    <w:rsid w:val="00ED3C0B"/>
    <w:rsid w:val="00F066E5"/>
    <w:rsid w:val="00F10B82"/>
    <w:rsid w:val="00F62D68"/>
    <w:rsid w:val="00FA59B4"/>
    <w:rsid w:val="00FC10C6"/>
    <w:rsid w:val="00FC5D98"/>
    <w:rsid w:val="00FF5DE3"/>
    <w:rsid w:val="42676234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E8D204F0-0C04-47B5-9C07-398636371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ahoma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rsid w:val="00C814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FA5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1025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4</cp:revision>
  <dcterms:created xsi:type="dcterms:W3CDTF">2025-02-12T10:47:00Z</dcterms:created>
  <dcterms:modified xsi:type="dcterms:W3CDTF">2025-02-12T11:04:00Z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